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307"/>
        <w:gridCol w:w="1109"/>
        <w:gridCol w:w="731"/>
        <w:gridCol w:w="656"/>
        <w:gridCol w:w="349"/>
        <w:gridCol w:w="1736"/>
        <w:gridCol w:w="96"/>
        <w:gridCol w:w="136"/>
        <w:gridCol w:w="1314"/>
        <w:gridCol w:w="1935"/>
      </w:tblGrid>
      <w:tr w:rsidR="00F32EE7" w:rsidRPr="00E5201D" w14:paraId="3D519FDC" w14:textId="77777777" w:rsidTr="00C1480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FE91EDB" w14:textId="268C5413" w:rsidR="00F32EE7" w:rsidRPr="00E5201D" w:rsidRDefault="00F32EE7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D67410" w:rsidRPr="00E5201D" w14:paraId="535D90BB" w14:textId="77777777" w:rsidTr="00C1480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197B092" w14:textId="0B25B46E" w:rsidR="00D67410" w:rsidRPr="00E5201D" w:rsidRDefault="00467B48" w:rsidP="001E1357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85D6CC" wp14:editId="67EFB434">
                  <wp:simplePos x="0" y="0"/>
                  <wp:positionH relativeFrom="column">
                    <wp:posOffset>6138876</wp:posOffset>
                  </wp:positionH>
                  <wp:positionV relativeFrom="paragraph">
                    <wp:posOffset>-45720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410"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FA4235" w:rsidRPr="00E5201D" w14:paraId="52F29EEE" w14:textId="77777777" w:rsidTr="00E5201D">
        <w:trPr>
          <w:trHeight w:val="36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57D8CBD" w14:textId="519A273A" w:rsidR="00467B48" w:rsidRPr="00E5201D" w:rsidRDefault="00467B48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8CE762" w14:textId="1E007556" w:rsidR="00467B48" w:rsidRPr="00E5201D" w:rsidRDefault="00C33218" w:rsidP="000C67B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C33218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باحث علمي زراعي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4956156" w14:textId="5858AC56" w:rsidR="00467B48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73E01" w14:textId="336530EB" w:rsidR="00467B48" w:rsidRPr="00E5201D" w:rsidRDefault="00C26239" w:rsidP="00E5201D">
            <w:pPr>
              <w:pStyle w:val="NoSpacing"/>
              <w:bidi w:val="0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FA4235" w:rsidRPr="00E5201D" w14:paraId="4637CB1A" w14:textId="77777777" w:rsidTr="00E5201D">
        <w:trPr>
          <w:trHeight w:val="473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1BA0342" w14:textId="1C6CB992" w:rsidR="00467B48" w:rsidRPr="00E5201D" w:rsidRDefault="00467B48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BE89A" w14:textId="6F4529FD" w:rsidR="00467B48" w:rsidRPr="00E5201D" w:rsidRDefault="00C33218" w:rsidP="000C67B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1B70588" w14:textId="718AE456" w:rsidR="00467B48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C04FA" w14:textId="4E388536" w:rsidR="00467B48" w:rsidRPr="00E5201D" w:rsidRDefault="00467B48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32F76428" w14:textId="77777777" w:rsidTr="00E5201D">
        <w:trPr>
          <w:trHeight w:val="401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9A19B6B" w14:textId="739313EC" w:rsidR="00467B48" w:rsidRPr="00E5201D" w:rsidRDefault="00F76783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E5201D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19205D" w14:textId="77777777" w:rsidR="00E34C0D" w:rsidRPr="00C33218" w:rsidRDefault="001E1357" w:rsidP="00C33218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C33218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مديرية بحوث  التنوع الحيوي</w:t>
            </w:r>
          </w:p>
          <w:p w14:paraId="07D41A09" w14:textId="6AAF3CEF" w:rsidR="00467B48" w:rsidRPr="00E5201D" w:rsidRDefault="00467B48" w:rsidP="003F791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EF78DA7" w14:textId="166A8FD1" w:rsidR="00467B48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23D53" w14:textId="695B51E4" w:rsidR="00467B48" w:rsidRPr="00E5201D" w:rsidRDefault="00467B48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74C2DC2C" w14:textId="77777777" w:rsidTr="00E5201D">
        <w:trPr>
          <w:trHeight w:val="437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C703E24" w14:textId="62E1685A" w:rsidR="00F76783" w:rsidRPr="00E5201D" w:rsidRDefault="00F76783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CD0AF" w14:textId="53B85960" w:rsidR="00F76783" w:rsidRPr="00E5201D" w:rsidRDefault="00C33218" w:rsidP="0054427B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قسم البذور والانسجة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BAE88BD" w14:textId="111C10AE" w:rsidR="00F76783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09939" w14:textId="77777777" w:rsidR="00F76783" w:rsidRPr="00E5201D" w:rsidRDefault="00F76783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2C244DD4" w14:textId="77777777" w:rsidTr="00E5201D">
        <w:trPr>
          <w:trHeight w:val="437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6906295" w14:textId="7C6D3263" w:rsidR="00F76783" w:rsidRPr="00E5201D" w:rsidRDefault="00F76783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2E950" w14:textId="7C2A8B2B" w:rsidR="00F76783" w:rsidRPr="00E5201D" w:rsidRDefault="00C33218" w:rsidP="000C67B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/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 xml:space="preserve">مدير مديرية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25D6D36" w14:textId="5425A552" w:rsidR="00F76783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3B7F1" w14:textId="6F617988" w:rsidR="00F76783" w:rsidRPr="00E5201D" w:rsidRDefault="00F76783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7471BA" w:rsidRPr="00E5201D" w14:paraId="7E23C780" w14:textId="77777777" w:rsidTr="00E5201D">
        <w:trPr>
          <w:trHeight w:val="46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023C13E" w14:textId="0432FD2D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928A4" w14:textId="1D2D2178" w:rsidR="007471BA" w:rsidRPr="00E5201D" w:rsidRDefault="007471BA" w:rsidP="000C67B9">
            <w:pPr>
              <w:pStyle w:val="NoSpacing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858C922" w14:textId="3F381F51" w:rsidR="007471BA" w:rsidRPr="00E5201D" w:rsidRDefault="0056570F" w:rsidP="0056570F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مسمى </w:t>
            </w:r>
            <w:r w:rsidR="00831C9D"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="007471BA"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2907F9" w14:textId="67EFF020" w:rsidR="007471BA" w:rsidRPr="00E5201D" w:rsidRDefault="006A7C9F" w:rsidP="006A7C9F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6A7C9F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باحث علمي زراعي </w:t>
            </w:r>
            <w:r w:rsidRPr="006A7C9F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– </w:t>
            </w:r>
            <w:r w:rsidRPr="006A7C9F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>تخصص وراثة نبات</w:t>
            </w:r>
          </w:p>
        </w:tc>
      </w:tr>
      <w:tr w:rsidR="007471BA" w:rsidRPr="00E5201D" w14:paraId="23D9232B" w14:textId="77777777" w:rsidTr="00E5201D">
        <w:trPr>
          <w:trHeight w:val="46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B677FA3" w14:textId="07D0424B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E5201D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871EB" w14:textId="729D36C8" w:rsidR="007471BA" w:rsidRPr="00E5201D" w:rsidRDefault="007471BA" w:rsidP="000C67B9">
            <w:pPr>
              <w:pStyle w:val="NoSpacing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F573F2D" w14:textId="4E0C5837" w:rsidR="007471BA" w:rsidRPr="00E5201D" w:rsidRDefault="007471BA" w:rsidP="007471BA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E5201D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F9663" w14:textId="1AB879BC" w:rsidR="007471BA" w:rsidRPr="00E5201D" w:rsidRDefault="007471BA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7471BA" w:rsidRPr="00E5201D" w14:paraId="6ECA96C0" w14:textId="77777777" w:rsidTr="00C14800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35CEBB1" w14:textId="69FB21DA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 w:rsidRPr="00E5201D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تعبأ لشاغلي وظائف  </w:t>
            </w:r>
            <w:r w:rsidRPr="00E5201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المجموعة الثانية من الفئة العليا فقط</w:t>
            </w:r>
            <w:r w:rsidRPr="00E5201D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7471BA" w:rsidRPr="00E5201D" w14:paraId="01DAF0FE" w14:textId="77777777" w:rsidTr="00C1480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62F8C" w14:textId="6C70392C" w:rsidR="007471BA" w:rsidRPr="00E5201D" w:rsidRDefault="007471BA" w:rsidP="00016B20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7471BA" w:rsidRPr="00E5201D" w14:paraId="714EB868" w14:textId="77777777" w:rsidTr="00C1480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DE3973" w14:textId="5C69ED96" w:rsidR="007471BA" w:rsidRPr="00E5201D" w:rsidRDefault="007471BA" w:rsidP="001E1357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8896" behindDoc="0" locked="0" layoutInCell="1" allowOverlap="1" wp14:anchorId="32F85F52" wp14:editId="71E10FFF">
                  <wp:simplePos x="0" y="0"/>
                  <wp:positionH relativeFrom="column">
                    <wp:posOffset>6080152</wp:posOffset>
                  </wp:positionH>
                  <wp:positionV relativeFrom="paragraph">
                    <wp:posOffset>-76338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 في الهيكل التنظيمي للدائرة</w:t>
            </w:r>
          </w:p>
        </w:tc>
      </w:tr>
      <w:tr w:rsidR="007471BA" w:rsidRPr="00E5201D" w14:paraId="6B8A26C8" w14:textId="77777777" w:rsidTr="00C14800">
        <w:trPr>
          <w:trHeight w:val="4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F5C" w14:textId="7A4D4383" w:rsidR="007471BA" w:rsidRPr="00C26239" w:rsidRDefault="007471BA" w:rsidP="0054427B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495F07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495F07" w:rsidRPr="00C262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="0054427B" w:rsidRPr="00C2623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 مديرية بحوث  التنوع الحيوي</w:t>
            </w:r>
            <w:r w:rsidR="0054427B" w:rsidRPr="00C2623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ترتبط ارتباطا مباشرا برئيس </w:t>
            </w:r>
            <w:r w:rsidR="00C26239" w:rsidRPr="00C2623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قسم البذور والانسجة</w:t>
            </w:r>
          </w:p>
        </w:tc>
      </w:tr>
      <w:tr w:rsidR="007471BA" w:rsidRPr="00E5201D" w14:paraId="35986B51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0B7BC7" w14:textId="6B571B28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7471BA" w:rsidRPr="00E5201D" w14:paraId="2275F3CA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FEC91C" w14:textId="388FDF42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</w:rPr>
              <w:drawing>
                <wp:anchor distT="0" distB="0" distL="114300" distR="114300" simplePos="0" relativeHeight="251730944" behindDoc="0" locked="0" layoutInCell="1" allowOverlap="1" wp14:anchorId="0274BD73" wp14:editId="5039DC93">
                  <wp:simplePos x="0" y="0"/>
                  <wp:positionH relativeFrom="column">
                    <wp:posOffset>6047740</wp:posOffset>
                  </wp:positionH>
                  <wp:positionV relativeFrom="paragraph">
                    <wp:posOffset>-46990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                   المهمة الرئيسية للوظيفة 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الهدف من الوظيفة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7471BA" w:rsidRPr="00E5201D" w14:paraId="0067FB46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D3E" w14:textId="65542302" w:rsidR="00EC7A00" w:rsidRPr="00C26239" w:rsidRDefault="00A01996" w:rsidP="00C26239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7C9F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E05A1F" w:rsidRPr="006A7C9F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C33218" w:rsidRPr="006A7C9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C26239" w:rsidRPr="00C26239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تختص الوظيفة باجراء</w:t>
            </w:r>
            <w:r w:rsidR="006A7C9F" w:rsidRPr="00C26239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 xml:space="preserve"> البحوث والدراسات العلمية المتخصصة باستخدام التقنيات الحديثة في مجال فسيولوجيا البذور وظروف التخزين المثلى في بنك البذور، بهدف تحسين نوعية البذور وزيادة الإنتاج الزراعي في الموقع والبيئة الطبيعية</w:t>
            </w:r>
            <w:r w:rsidR="006A7C9F" w:rsidRPr="00C26239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. </w:t>
            </w:r>
            <w:r w:rsidR="006A7C9F" w:rsidRPr="00C26239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كما </w:t>
            </w:r>
            <w:r w:rsidR="006A7C9F" w:rsidRPr="00C26239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يوفر الدعم والإرشاد للمزارعين والباحثين من خلال التحليل والاختبارات المتقدمة، ونقل التكنولوجيا الحديثة، ويطبق نتائج البحوث في إدارة وتشغيل بنك البذور بفعالية</w:t>
            </w:r>
            <w:r w:rsidR="006A7C9F" w:rsidRPr="00C26239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>.</w:t>
            </w:r>
          </w:p>
        </w:tc>
      </w:tr>
      <w:tr w:rsidR="007471BA" w:rsidRPr="00E5201D" w14:paraId="638D2816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F38DA0" w14:textId="45B1E5E2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</w:rPr>
              <w:drawing>
                <wp:anchor distT="0" distB="0" distL="114300" distR="114300" simplePos="0" relativeHeight="251731968" behindDoc="0" locked="0" layoutInCell="1" allowOverlap="1" wp14:anchorId="54CCE9B0" wp14:editId="0C2EBC82">
                  <wp:simplePos x="0" y="0"/>
                  <wp:positionH relativeFrom="column">
                    <wp:posOffset>6126480</wp:posOffset>
                  </wp:positionH>
                  <wp:positionV relativeFrom="paragraph">
                    <wp:posOffset>-47625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7471BA" w:rsidRPr="00E5201D" w14:paraId="7EC06F34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90169E" w14:textId="563F871F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                  المهام التفصيلية والمسؤوليات</w:t>
            </w:r>
          </w:p>
        </w:tc>
      </w:tr>
      <w:tr w:rsidR="007471BA" w:rsidRPr="00E5201D" w14:paraId="7D579DEA" w14:textId="77777777" w:rsidTr="00C14800">
        <w:trPr>
          <w:trHeight w:val="11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55DD" w14:textId="2EE841A7" w:rsidR="006A7C9F" w:rsidRPr="00C26239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الدراسات والأبحاث العلمية في مجال فسيولوجيا البذور والأنسجة، باستخدام التقنيات الحديثة لتحليل وزراعة الأنسجة، بهدف تطوير طرق أكثر فعالية لزراعة النباتات التقليدية وزيادة عدد النباتات المتاحة للاستخدام الاقتصادي والبيئي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62DACFC2" w14:textId="64554A71" w:rsidR="006A7C9F" w:rsidRPr="00C26239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بحوث حفظ البذور باستخدام تقنيات زراعة الأنسجة النباتية والتخزين بالنيتروجين السائل، لدعم جمعها وخزنها وتطبيقها في إدارة بنك البذور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7F612276" w14:textId="405DD698" w:rsidR="006A7C9F" w:rsidRPr="00C26239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lastRenderedPageBreak/>
              <w:t>يجري الدراسات المتعلقة بتحسين المحاصيل تحت ظروف مناخية متغيرة، باستخدام أحدث التقنيات لتحسين جودة وإنتاجية النباتات، لدعم المزارعين في التكيف مع التغيرات المناخية وزيادة الإنتاج الزراعي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4C73F2AA" w14:textId="55FCD2FD" w:rsidR="006A7C9F" w:rsidRPr="00C26239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يجمع البيانات اللازمة حول مشاريع الأبحاث المنفذة في القسم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rtl/>
                <w:cs/>
                <w:lang w:val="en-GB" w:eastAsia="en-GB" w:bidi="ar-SA"/>
              </w:rPr>
              <w:t>/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val="en-GB" w:eastAsia="en-GB"/>
              </w:rPr>
              <w:t>المديرية، من خلال إجراء المسوحات الميدانية وجمع العينات وبياناتها بطرق علمية وبروتوكولات معتمدة، ويرفع النتا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ئج إلى المسؤول المباشر أو فريق البحث العلمي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17314FE2" w14:textId="4D1EC701" w:rsidR="006A7C9F" w:rsidRPr="00C26239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التجارب الميدانية والمخبرية، ويطبق عمليات زراعة وإكثار النباتات والبذور بهدف الحفاظ عليها من الاندثار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59D248B2" w14:textId="5E059AA3" w:rsidR="006A7C9F" w:rsidRPr="00C26239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فحوصات لتحسين جودة البذور الزراعية، من خلال التأكد من صحتها وسلامتها، وتقديمها للأسواق المحلية والدولية لدعم إنتاج زراعي مستدام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733BCC52" w14:textId="047D3126" w:rsidR="006A7C9F" w:rsidRPr="00C26239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عمليات عزل وتنقية المواد الوراثية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rtl/>
                <w:cs/>
                <w:lang w:val="en-GB" w:eastAsia="en-GB" w:bidi="ar-SA"/>
              </w:rPr>
              <w:t xml:space="preserve"> 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>(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العاثية، البلازميد، 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DNA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>RNA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) 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من العينات باستخدام الأدوات المخبرية المختلفة وبالطرق العلمية المعتمدة، ويطلع المسؤول المباشر أو فريق البحث على النتائج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581A6910" w14:textId="07096DC2" w:rsidR="006A7C9F" w:rsidRPr="00C26239" w:rsidRDefault="006A7C9F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اختبارات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  <w:t xml:space="preserve"> PCR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 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على العينات، باستخدام الطرق المخبرية الحديثة والبروتوكولات المعتمدة، مع توثيق النتائج ورفعها إلى الفريق البحثي</w:t>
            </w:r>
            <w:r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083D6DA6" w14:textId="09B3A3A6" w:rsidR="006A7C9F" w:rsidRPr="00C26239" w:rsidRDefault="00C26239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يحلل</w:t>
            </w:r>
            <w:r w:rsidR="006A7C9F" w:rsidRPr="00C26239">
              <w:rPr>
                <w:rFonts w:ascii="Sakkal Majalla" w:eastAsia="Times New Roman" w:hAnsi="Sakkal Majalla" w:cs="Arial Unicode MS"/>
                <w:sz w:val="28"/>
                <w:szCs w:val="28"/>
                <w:rtl/>
                <w:cs/>
                <w:lang w:val="en-GB" w:eastAsia="en-GB" w:bidi="ar-SA"/>
              </w:rPr>
              <w:t xml:space="preserve"> </w:t>
            </w:r>
            <w:r w:rsidR="006A7C9F"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البيانات والنتائج النهائية، ويوثقها بطريقة منهجية باستخدام البرامج الإحصائية وبرامج الحوسبة المختلفة، ويعد مسودات للتقارير العلمية لعرضها على المسؤول المباشر أو لأغراض النشر</w:t>
            </w:r>
            <w:r w:rsidR="006A7C9F"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37A41CD2" w14:textId="07896E2D" w:rsidR="006A7C9F" w:rsidRPr="00C26239" w:rsidRDefault="00C26239" w:rsidP="00C26239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يعد</w:t>
            </w:r>
            <w:r w:rsidR="006A7C9F"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و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يكتب</w:t>
            </w:r>
            <w:r w:rsidR="006A7C9F"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التقارير الفنية والدورية الخاصة بالمشاريع البحثية وفق الطرق العلمية والمنهجية، لدعم التعميم ونقل المعرفة</w:t>
            </w:r>
            <w:r w:rsidR="006A7C9F"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2DF281E0" w14:textId="328AA96F" w:rsidR="006A7C9F" w:rsidRPr="00C26239" w:rsidRDefault="00C26239" w:rsidP="006A7C9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يوجه</w:t>
            </w:r>
            <w:r w:rsidR="006A7C9F"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والإرشاد للباحثين وطلاب الجامعات، من خلال تنظيم ورش عمل ودورات تدريبية حول زراعة البذور والتحليل الجيني، لتعزيز المعرفة والمهارات في المجتمع الأكاديمي المحلي ودعم البحث العلمي</w:t>
            </w:r>
            <w:r w:rsidR="006A7C9F"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14:paraId="46FD4547" w14:textId="1CE4CEDA" w:rsidR="00C33218" w:rsidRPr="00C26239" w:rsidRDefault="00C26239" w:rsidP="00C26239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يقوم</w:t>
            </w:r>
            <w:r w:rsidR="006A7C9F" w:rsidRPr="00C26239">
              <w:rPr>
                <w:rFonts w:ascii="Sakkal Majalla" w:eastAsia="Times New Roman" w:hAnsi="Sakkal Majalla" w:cs="Arial Unicode MS"/>
                <w:sz w:val="28"/>
                <w:szCs w:val="28"/>
                <w:rtl/>
                <w:cs/>
                <w:lang w:val="en-GB" w:eastAsia="en-GB" w:bidi="ar-SA"/>
              </w:rPr>
              <w:t xml:space="preserve"> </w:t>
            </w:r>
            <w:r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ب</w:t>
            </w:r>
            <w:r w:rsidR="006A7C9F" w:rsidRPr="00C26239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أي مهام ومسؤوليات أخرى ترتبط بطبيعة العمل</w:t>
            </w:r>
            <w:r w:rsidR="006A7C9F" w:rsidRPr="00C26239">
              <w:rPr>
                <w:rFonts w:ascii="Sakkal Majalla" w:eastAsia="Times New Roman" w:hAnsi="Sakkal Majalla" w:cs="Arial Unicode MS"/>
                <w:sz w:val="28"/>
                <w:szCs w:val="28"/>
                <w:cs/>
                <w:lang w:val="en-GB" w:eastAsia="en-GB" w:bidi="ar-SA"/>
              </w:rPr>
              <w:t>.</w:t>
            </w:r>
          </w:p>
        </w:tc>
      </w:tr>
      <w:tr w:rsidR="007471BA" w:rsidRPr="00E5201D" w14:paraId="5B1BA82C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DF5DBA" w14:textId="42B16EE8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7471BA" w:rsidRPr="00E5201D" w14:paraId="1DDAA064" w14:textId="77777777" w:rsidTr="00C1480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40FA98" w14:textId="1CD33D31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9920" behindDoc="0" locked="0" layoutInCell="1" allowOverlap="1" wp14:anchorId="60FCD140" wp14:editId="0E2F3D99">
                  <wp:simplePos x="0" y="0"/>
                  <wp:positionH relativeFrom="margin">
                    <wp:posOffset>6107430</wp:posOffset>
                  </wp:positionH>
                  <wp:positionV relativeFrom="margin">
                    <wp:posOffset>2540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  اتصالات 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7471BA" w:rsidRPr="00E5201D" w14:paraId="4F063529" w14:textId="77777777" w:rsidTr="00E70107">
        <w:trPr>
          <w:trHeight w:val="68"/>
        </w:trPr>
        <w:tc>
          <w:tcPr>
            <w:tcW w:w="20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AECB6E" w14:textId="0BEBB192" w:rsidR="007471BA" w:rsidRPr="00E5201D" w:rsidRDefault="007471BA" w:rsidP="007471B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ماهية وغرض  الاتصال</w:t>
            </w:r>
          </w:p>
        </w:tc>
        <w:tc>
          <w:tcPr>
            <w:tcW w:w="2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EFEB2" w14:textId="10BB9200" w:rsidR="007471BA" w:rsidRPr="00E5201D" w:rsidRDefault="007471BA" w:rsidP="007471B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3DD44C" w14:textId="259BF0D9" w:rsidR="007471BA" w:rsidRPr="00E5201D" w:rsidRDefault="007471BA" w:rsidP="007471B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7471BA" w:rsidRPr="00E5201D" w14:paraId="3CFC7334" w14:textId="77777777" w:rsidTr="00E70107">
        <w:trPr>
          <w:trHeight w:val="68"/>
        </w:trPr>
        <w:tc>
          <w:tcPr>
            <w:tcW w:w="20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9840" w14:textId="21AED3C5" w:rsidR="00C33218" w:rsidRPr="00106DA4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</w:p>
          <w:p w14:paraId="525E47E4" w14:textId="77777777" w:rsidR="00C361C3" w:rsidRDefault="00C361C3" w:rsidP="00C3321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17159204" w14:textId="59734D37" w:rsidR="00C33218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14:paraId="7258F624" w14:textId="77777777" w:rsidR="00C361C3" w:rsidRPr="00C361C3" w:rsidRDefault="00C361C3" w:rsidP="00C361C3">
            <w:pPr>
              <w:pStyle w:val="ListParagraph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766267A" w14:textId="77777777" w:rsidR="00C361C3" w:rsidRPr="00C361C3" w:rsidRDefault="00C361C3" w:rsidP="00C361C3">
            <w:pPr>
              <w:pStyle w:val="ListParagraph"/>
              <w:bidi/>
              <w:spacing w:after="0" w:line="240" w:lineRule="auto"/>
              <w:ind w:left="765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18F50DC" w14:textId="588ADA4F" w:rsidR="00C33218" w:rsidRPr="00C361C3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14:paraId="621DE49B" w14:textId="40506399" w:rsidR="00C33218" w:rsidRPr="00C361C3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حل الخلافات او لحل بعض مشاكل العمل</w:t>
            </w:r>
          </w:p>
          <w:p w14:paraId="75F1456A" w14:textId="77777777" w:rsidR="00C361C3" w:rsidRDefault="00C33218" w:rsidP="00C3321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14:paraId="1B9BF0F2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2FD80299" w14:textId="242431EC" w:rsidR="00C33218" w:rsidRPr="00C361C3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عرض خطط عمل جديدة أو معدلة </w:t>
            </w:r>
          </w:p>
          <w:p w14:paraId="51750E77" w14:textId="547237F8" w:rsidR="00C361C3" w:rsidRDefault="00C361C3" w:rsidP="00C361C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0BA1B89" w14:textId="77777777" w:rsidR="00C361C3" w:rsidRPr="00C361C3" w:rsidRDefault="00C361C3" w:rsidP="00C361C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CDA0886" w14:textId="4A3362F4" w:rsidR="00C361C3" w:rsidRDefault="00C361C3" w:rsidP="00C361C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B16CE48" w14:textId="77777777" w:rsidR="000C7F41" w:rsidRDefault="00C361C3" w:rsidP="001E1357">
            <w:pPr>
              <w:pStyle w:val="ListParagraph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التفاوض</w:t>
            </w:r>
          </w:p>
          <w:p w14:paraId="6639F172" w14:textId="77777777" w:rsidR="0054427B" w:rsidRDefault="0054427B" w:rsidP="0054427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06805C1" w14:textId="329055D7" w:rsidR="0054427B" w:rsidRPr="0054427B" w:rsidRDefault="0054427B" w:rsidP="0054427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DA9" w14:textId="59A7371A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  <w:r w:rsidRPr="00C361C3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والجمهور</w:t>
            </w:r>
          </w:p>
          <w:p w14:paraId="45E4CDB1" w14:textId="7840171F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14:paraId="423434D1" w14:textId="77777777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</w:p>
          <w:p w14:paraId="640C97DD" w14:textId="28A39238" w:rsidR="00C361C3" w:rsidRP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49CD9DA2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3EF405D5" w14:textId="411D3678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  <w:r w:rsidRPr="00C361C3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والجمهور</w:t>
            </w:r>
          </w:p>
          <w:p w14:paraId="198883DE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09EB5A19" w14:textId="0B9B0A1B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  <w:r w:rsidRPr="00C361C3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</w:p>
          <w:p w14:paraId="7285EF1B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1423D54A" w14:textId="6C013753" w:rsidR="00C361C3" w:rsidRPr="00106DA4" w:rsidRDefault="00C361C3" w:rsidP="00C361C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المحلية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الدولية</w:t>
            </w:r>
          </w:p>
          <w:p w14:paraId="11D827DA" w14:textId="24F7E8FF" w:rsidR="000C7F41" w:rsidRPr="00E5201D" w:rsidRDefault="000C7F41" w:rsidP="00A05046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BD0" w14:textId="077E4285" w:rsidR="00C361C3" w:rsidRDefault="00C361C3" w:rsidP="00A05046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يومي </w:t>
            </w:r>
          </w:p>
          <w:p w14:paraId="11CAAF0D" w14:textId="5781612B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9799128" w14:textId="72EC19F7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يومي</w:t>
            </w:r>
          </w:p>
          <w:p w14:paraId="6CEC13FD" w14:textId="77777777" w:rsidR="00C361C3" w:rsidRP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6AD15C9" w14:textId="19BC68FC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اسبوعي</w:t>
            </w:r>
          </w:p>
          <w:p w14:paraId="6C143E7F" w14:textId="5BCA9326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57C024F" w14:textId="4B11FA3C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يومي</w:t>
            </w:r>
          </w:p>
          <w:p w14:paraId="0BB9A452" w14:textId="44BDB47D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CC1FC52" w14:textId="0910B494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اسبوعي</w:t>
            </w:r>
          </w:p>
          <w:p w14:paraId="124B9CC3" w14:textId="77777777" w:rsidR="00C361C3" w:rsidRP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0EC4936" w14:textId="7E3EDCB8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CA68198" w14:textId="59CCD1A3" w:rsidR="007471BA" w:rsidRPr="00C361C3" w:rsidRDefault="00C361C3" w:rsidP="00C361C3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</w:t>
            </w:r>
          </w:p>
        </w:tc>
      </w:tr>
      <w:tr w:rsidR="007471BA" w:rsidRPr="00E5201D" w14:paraId="116E5E7F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DC6729" w14:textId="76A395C5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noProof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4FD804C9" wp14:editId="455AE1F6">
                  <wp:simplePos x="0" y="0"/>
                  <wp:positionH relativeFrom="column">
                    <wp:posOffset>6215380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           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 المتطلبات الذهنية لحل مشكلات العمل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7471BA" w:rsidRPr="00E5201D" w14:paraId="2ABBF116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4A43" w14:textId="3C874F99" w:rsidR="00933116" w:rsidRDefault="00C361C3" w:rsidP="001E1357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عالي جدا </w:t>
            </w:r>
          </w:p>
          <w:p w14:paraId="2E057D32" w14:textId="5974A3C5" w:rsidR="00C361C3" w:rsidRDefault="00C361C3" w:rsidP="001E1357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عالي جدا</w:t>
            </w:r>
          </w:p>
          <w:p w14:paraId="6ABB96ED" w14:textId="3CA024AD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عالي </w:t>
            </w:r>
          </w:p>
          <w:p w14:paraId="42478CEA" w14:textId="090F4750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عالي </w:t>
            </w:r>
          </w:p>
          <w:p w14:paraId="4FFB16C7" w14:textId="6B080A35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عالي </w:t>
            </w:r>
          </w:p>
          <w:p w14:paraId="61050408" w14:textId="39611129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عالي </w:t>
            </w:r>
          </w:p>
          <w:p w14:paraId="00AC583A" w14:textId="2E9E6B68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عالي </w:t>
            </w:r>
          </w:p>
          <w:p w14:paraId="714CCF5C" w14:textId="54D3A607" w:rsidR="00C361C3" w:rsidRPr="00E5201D" w:rsidRDefault="00C361C3" w:rsidP="00C361C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471BA" w:rsidRPr="00E5201D" w14:paraId="4B7BBD8E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D37D54" w14:textId="08CD5928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34016" behindDoc="1" locked="0" layoutInCell="1" allowOverlap="1" wp14:anchorId="394529BC" wp14:editId="4A9B69DE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 مجال العمل وتأثيره</w:t>
            </w:r>
          </w:p>
        </w:tc>
      </w:tr>
      <w:tr w:rsidR="007471BA" w:rsidRPr="00E5201D" w14:paraId="33D05727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694" w14:textId="714F50FB" w:rsidR="006A7C9F" w:rsidRPr="006A7C9F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</w:rPr>
            </w:pP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يجري عمله بطريقة تسهّل عمل الآخرين داخل القسم وفريق البحث</w:t>
            </w: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14:paraId="3BF805DD" w14:textId="34305213" w:rsidR="006A7C9F" w:rsidRPr="006A7C9F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</w:rPr>
            </w:pP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  </w:t>
            </w: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متداخل مع عمل الآخرين، والأخطاء قد تؤدي إلى تأثير يتجاوز حدود الوحدة البحثية</w:t>
            </w: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14:paraId="3505D0EB" w14:textId="0627244C" w:rsidR="006A7C9F" w:rsidRPr="006A7C9F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</w:rPr>
            </w:pP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مكمّل لعمل الآخرين، والأخطاء قد تسبب تأخيراً في سير العمل خارج الوحدة</w:t>
            </w: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14:paraId="3B2C94D9" w14:textId="0245DB53" w:rsidR="006A7C9F" w:rsidRPr="006A7C9F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</w:rPr>
            </w:pP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  </w:t>
            </w: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يجري معالجة أنماط مختلفة من المواقف أو التجارب أو الحالات، والأخطاء قد تتسبب في مشكلات غير عادية داخل الوحدة</w:t>
            </w: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14:paraId="2B63EEE3" w14:textId="2FAF1137" w:rsidR="0078557D" w:rsidRPr="00885B80" w:rsidRDefault="006A7C9F" w:rsidP="006A7C9F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7C9F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  </w:t>
            </w:r>
            <w:r w:rsidRPr="006A7C9F">
              <w:rPr>
                <w:rFonts w:ascii="Sakkal Majalla" w:hAnsi="Sakkal Majalla" w:cs="Sakkal Majalla"/>
                <w:sz w:val="26"/>
                <w:szCs w:val="26"/>
                <w:rtl/>
              </w:rPr>
              <w:t>يجري دراسة وتحليل الحالات والمشكلات أو تقييم فعالية البرامج البحثية، وتأثير هذه الدراسات يمتد على نطاق واسع من أنشطة العمل، وقد تسبب مشكلات كبيرة ومعقدة إذا لم تُدار بدقة</w:t>
            </w:r>
          </w:p>
        </w:tc>
      </w:tr>
      <w:tr w:rsidR="007471BA" w:rsidRPr="00E5201D" w14:paraId="03C5B651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AD0C82" w14:textId="3455BAC9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35040" behindDoc="1" locked="0" layoutInCell="1" allowOverlap="1" wp14:anchorId="65619E2A" wp14:editId="193279C7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7471BA" w:rsidRPr="00E5201D" w14:paraId="543E21D9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80B" w14:textId="77777777" w:rsidR="007471BA" w:rsidRPr="0078557D" w:rsidRDefault="0078557D" w:rsidP="001E1357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أعمال معقدة تتطلب إجراءات وأساليب</w:t>
            </w:r>
          </w:p>
          <w:p w14:paraId="46F0AFC8" w14:textId="77777777" w:rsidR="0078557D" w:rsidRPr="0078557D" w:rsidRDefault="0078557D" w:rsidP="001E1357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متنوعة تتضمن إجراءات وقواعد معرفة</w:t>
            </w:r>
          </w:p>
          <w:p w14:paraId="2A6DE02F" w14:textId="7C51EB59" w:rsidR="0078557D" w:rsidRPr="00885B80" w:rsidRDefault="0078557D" w:rsidP="00885B8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8557D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</w:tc>
      </w:tr>
      <w:tr w:rsidR="007471BA" w:rsidRPr="00E5201D" w14:paraId="5E96C559" w14:textId="77777777" w:rsidTr="00C14800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75D5C5" w14:textId="44B06514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36064" behindDoc="0" locked="0" layoutInCell="1" allowOverlap="1" wp14:anchorId="18A0F720" wp14:editId="40767766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7471BA" w:rsidRPr="00E5201D" w14:paraId="44D4EB04" w14:textId="77777777" w:rsidTr="00E70107">
        <w:trPr>
          <w:trHeight w:val="312"/>
        </w:trPr>
        <w:tc>
          <w:tcPr>
            <w:tcW w:w="16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32C6F" w14:textId="6EA4DB45" w:rsidR="007471BA" w:rsidRPr="00E5201D" w:rsidRDefault="007471BA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8C85E0" w14:textId="5E128345" w:rsidR="007471BA" w:rsidRPr="00E5201D" w:rsidRDefault="007A2C9D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درجة الوظيفة</w:t>
            </w: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FDB350" w14:textId="4DB25AB1" w:rsidR="007471BA" w:rsidRPr="00E5201D" w:rsidRDefault="007471BA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7471BA" w:rsidRPr="00E5201D" w14:paraId="52BB0206" w14:textId="77777777" w:rsidTr="00E70107">
        <w:trPr>
          <w:trHeight w:val="443"/>
        </w:trPr>
        <w:tc>
          <w:tcPr>
            <w:tcW w:w="16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C3881" w14:textId="77777777" w:rsidR="007471BA" w:rsidRDefault="007471BA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A9837A8" w14:textId="77777777" w:rsidR="0054427B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FAEB4EB" w14:textId="77777777" w:rsidR="0054427B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845B429" w14:textId="77777777" w:rsidR="0054427B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4E3E6E6" w14:textId="3879808F" w:rsidR="0054427B" w:rsidRPr="00E5201D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CBFC" w14:textId="77777777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5372" w14:textId="3F9B97FE" w:rsidR="007471BA" w:rsidRPr="00E5201D" w:rsidRDefault="007471BA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71BA" w:rsidRPr="00E5201D" w14:paraId="7641DC98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45B51C" w14:textId="26A90E7E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737088" behindDoc="0" locked="0" layoutInCell="1" allowOverlap="1" wp14:anchorId="14BB23F7" wp14:editId="005C7054">
                  <wp:simplePos x="0" y="0"/>
                  <wp:positionH relativeFrom="column">
                    <wp:posOffset>6272530</wp:posOffset>
                  </wp:positionH>
                  <wp:positionV relativeFrom="paragraph">
                    <wp:posOffset>-60960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7471BA" w:rsidRPr="00E5201D" w14:paraId="7F3FE71F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555AA8" w14:textId="0506192B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نوعية المجهود البدني </w:t>
            </w:r>
            <w:r w:rsidRPr="00E5201D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E5201D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شدة المجهود البدني</w:t>
            </w:r>
            <w:r w:rsidRPr="00E5201D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B61491" w14:textId="62AD5826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7471BA" w:rsidRPr="00E5201D" w14:paraId="48AF915A" w14:textId="77777777" w:rsidTr="00C14800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85E" w14:textId="722EE581" w:rsidR="007471BA" w:rsidRPr="005253C7" w:rsidRDefault="0078557D" w:rsidP="00C14800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87B" w14:textId="11A9697A" w:rsidR="007471BA" w:rsidRPr="005253C7" w:rsidRDefault="006A7C9F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="0078557D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7471BA" w:rsidRPr="00E5201D" w14:paraId="088C100F" w14:textId="77777777" w:rsidTr="00C14800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9DD" w14:textId="511C674F" w:rsidR="007471BA" w:rsidRPr="005253C7" w:rsidRDefault="0078557D" w:rsidP="00C14800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واقف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C98" w14:textId="1FE8C8BD" w:rsidR="007471BA" w:rsidRPr="005253C7" w:rsidRDefault="006A7C9F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885B80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78557D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1969E429" w14:textId="77777777" w:rsidTr="00C14800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A93" w14:textId="13EF4BB4" w:rsidR="0078557D" w:rsidRPr="005253C7" w:rsidRDefault="0078557D" w:rsidP="00C14800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53A" w14:textId="3D3F9B19" w:rsidR="0078557D" w:rsidRPr="005253C7" w:rsidRDefault="006A7C9F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="00885B80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78557D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471BA" w:rsidRPr="00E5201D" w14:paraId="5D73C3A1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EA1D53" w14:textId="716DDCB9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noProof/>
                <w:sz w:val="4"/>
                <w:szCs w:val="4"/>
              </w:rPr>
              <w:drawing>
                <wp:anchor distT="0" distB="0" distL="114300" distR="114300" simplePos="0" relativeHeight="251738112" behindDoc="0" locked="0" layoutInCell="1" allowOverlap="1" wp14:anchorId="3824A57F" wp14:editId="754DF0FF">
                  <wp:simplePos x="0" y="0"/>
                  <wp:positionH relativeFrom="column">
                    <wp:posOffset>6169660</wp:posOffset>
                  </wp:positionH>
                  <wp:positionV relativeFrom="paragraph">
                    <wp:posOffset>-36830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7471BA" w:rsidRPr="00E5201D" w14:paraId="518490FE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6CF3BB" w14:textId="079331E6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A9F0B8" w14:textId="59E08310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14800" w:rsidRPr="00E5201D" w14:paraId="6A5F39A7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192" w14:textId="6EE53B41" w:rsidR="00C14800" w:rsidRPr="005253C7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24D" w14:textId="6CBFBAEC" w:rsidR="00C14800" w:rsidRPr="005253C7" w:rsidRDefault="00885B80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7BA5CEAC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DD4" w14:textId="53071F91" w:rsidR="0078557D" w:rsidRPr="00106DA4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روائح وغازات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CB8" w14:textId="17F9105E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7BA1E60D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AD3" w14:textId="02B460F7" w:rsidR="0078557D" w:rsidRPr="00106DA4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حرارة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369" w14:textId="046483A1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7AECB2D7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F74" w14:textId="162253B8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2AF" w14:textId="34EB6730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1D7C5546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7A54" w14:textId="56B8DFFD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ضجيج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C07" w14:textId="2CB8FA64" w:rsidR="0078557D" w:rsidRDefault="00885B80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471BA" w:rsidRPr="00E5201D" w14:paraId="4583BC9F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8918A8" w14:textId="37D417FC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7471BA" w:rsidRPr="00E5201D" w14:paraId="04AA73C6" w14:textId="77777777" w:rsidTr="00C14800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FFA6AF" w14:textId="554B1F4E" w:rsidR="007471BA" w:rsidRPr="00E5201D" w:rsidRDefault="007471BA" w:rsidP="007471BA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3DFCE9A6" wp14:editId="2C13B763">
                  <wp:simplePos x="0" y="0"/>
                  <wp:positionH relativeFrom="column">
                    <wp:posOffset>6249905</wp:posOffset>
                  </wp:positionH>
                  <wp:positionV relativeFrom="paragraph">
                    <wp:posOffset>-58420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E5201D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1  متطلبات إشغال الوظيفة </w:t>
            </w:r>
            <w:r w:rsidRPr="00E5201D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العملية </w:t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DBE5F1" w:themeFill="accent1" w:themeFillTint="33"/>
                <w:rtl/>
                <w:lang w:bidi="ar-JO"/>
              </w:rPr>
              <w:t>والتدريب</w:t>
            </w:r>
            <w:r w:rsidRPr="00E5201D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7471BA" w:rsidRPr="00E5201D" w14:paraId="23ED866D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7468C" w14:textId="32B7AEC8" w:rsidR="007471BA" w:rsidRPr="0054427B" w:rsidRDefault="007471BA" w:rsidP="0054427B">
            <w:pPr>
              <w:bidi/>
              <w:spacing w:line="256" w:lineRule="auto"/>
              <w:ind w:left="14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442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54427B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5442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54427B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14:paraId="4D610C5F" w14:textId="3CC77E19" w:rsidR="005808A7" w:rsidRDefault="008B5708" w:rsidP="008B5708">
            <w:pPr>
              <w:pStyle w:val="NormalWeb"/>
              <w:bidi/>
              <w:rPr>
                <w:rtl/>
              </w:rPr>
            </w:pPr>
            <w:r>
              <w:rPr>
                <w:rStyle w:val="Strong"/>
                <w:rFonts w:hint="cs"/>
                <w:rtl/>
              </w:rPr>
              <w:t>دكتوراة هندسة زراعية/تخصص الانتاج النباتي /تربية نبات/وراثة نبات</w:t>
            </w:r>
            <w:bookmarkStart w:id="0" w:name="_GoBack"/>
            <w:bookmarkEnd w:id="0"/>
            <w:r w:rsidR="0054427B">
              <w:rPr>
                <w:rFonts w:cs="Arial Unicode MS"/>
                <w:rtl/>
                <w:cs/>
                <w:lang w:bidi="ar-SA"/>
              </w:rPr>
              <w:t xml:space="preserve"> </w:t>
            </w:r>
          </w:p>
          <w:p w14:paraId="110FBDB5" w14:textId="1110D250" w:rsidR="006772AC" w:rsidRPr="006772AC" w:rsidRDefault="006772AC" w:rsidP="006772AC">
            <w:pPr>
              <w:pStyle w:val="NormalWeb"/>
              <w:bidi/>
            </w:pPr>
          </w:p>
        </w:tc>
      </w:tr>
      <w:tr w:rsidR="007471BA" w:rsidRPr="00E5201D" w14:paraId="25EBFD99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4A5D5A" w14:textId="260B2F97" w:rsidR="007471BA" w:rsidRPr="00E5201D" w:rsidRDefault="007471BA" w:rsidP="007471BA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lastRenderedPageBreak/>
              <w:t>5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 الخبرة العملية المطلوبة</w:t>
            </w:r>
          </w:p>
        </w:tc>
      </w:tr>
      <w:tr w:rsidR="00E97464" w:rsidRPr="00E5201D" w14:paraId="5EBEF1DB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9B1422" w14:textId="77777777" w:rsidR="00E97464" w:rsidRPr="00E5201D" w:rsidRDefault="00E97464" w:rsidP="007471BA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918C45" w14:textId="20897751" w:rsidR="00E97464" w:rsidRPr="00E5201D" w:rsidRDefault="00E97464" w:rsidP="007471BA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E97464" w:rsidRPr="00E5201D" w14:paraId="19833D09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81BCE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14:paraId="4F4F7372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14:paraId="360CAC70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14:paraId="1F401E3B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  <w:p w14:paraId="5A69D91A" w14:textId="69CED617" w:rsidR="00B16742" w:rsidRPr="00E5201D" w:rsidRDefault="00B16742" w:rsidP="001E13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lang w:bidi="ar-EG"/>
              </w:rPr>
            </w:pPr>
          </w:p>
        </w:tc>
        <w:tc>
          <w:tcPr>
            <w:tcW w:w="249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3CE6E" w14:textId="5E698973" w:rsidR="00B16742" w:rsidRPr="00B16742" w:rsidRDefault="00885B80" w:rsidP="00B16742">
            <w:pPr>
              <w:pStyle w:val="ListParagraph"/>
              <w:bidi/>
              <w:spacing w:after="0" w:line="240" w:lineRule="auto"/>
              <w:ind w:left="360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ar-EG"/>
              </w:rPr>
              <w:t xml:space="preserve">5 سنوات </w:t>
            </w:r>
            <w:r w:rsidR="0054427B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ar-EG"/>
              </w:rPr>
              <w:t xml:space="preserve"> كحد ادنى</w:t>
            </w:r>
          </w:p>
        </w:tc>
      </w:tr>
      <w:tr w:rsidR="007471BA" w:rsidRPr="00E5201D" w14:paraId="349168EA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DCBED2" w14:textId="68EA4224" w:rsidR="007471BA" w:rsidRPr="00E5201D" w:rsidRDefault="007471BA" w:rsidP="007471BA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3   التدريب الفني أو الإداري أو التخصصي المطلوب 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7471BA" w:rsidRPr="00E5201D" w14:paraId="2D178724" w14:textId="77777777" w:rsidTr="00E70107">
        <w:trPr>
          <w:trHeight w:val="389"/>
        </w:trPr>
        <w:tc>
          <w:tcPr>
            <w:tcW w:w="338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23D5FD" w14:textId="6D2D5D57" w:rsidR="007471BA" w:rsidRPr="00E5201D" w:rsidRDefault="007471BA" w:rsidP="007471BA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779EE4" w14:textId="77FE0F75" w:rsidR="007471BA" w:rsidRPr="00E5201D" w:rsidRDefault="007471BA" w:rsidP="007471BA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7471BA" w:rsidRPr="00E5201D" w14:paraId="79D69384" w14:textId="77777777" w:rsidTr="00E70107">
        <w:trPr>
          <w:trHeight w:val="312"/>
        </w:trPr>
        <w:tc>
          <w:tcPr>
            <w:tcW w:w="338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988A9" w14:textId="77777777" w:rsidR="00635AEE" w:rsidRDefault="00B16742" w:rsidP="00635AEE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JO"/>
              </w:rPr>
              <w:t xml:space="preserve">البرامج الاحصائية </w:t>
            </w:r>
          </w:p>
          <w:p w14:paraId="48838020" w14:textId="77186863" w:rsidR="00B16742" w:rsidRPr="00E5201D" w:rsidRDefault="00B16742" w:rsidP="00B16742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770FF" w14:textId="7510ECA4" w:rsidR="007471BA" w:rsidRPr="005253C7" w:rsidRDefault="006772AC" w:rsidP="006A7C9F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3</w:t>
            </w:r>
            <w:r w:rsidR="00885B80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 اشهر </w:t>
            </w:r>
            <w:r w:rsidR="00B16742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</w:tr>
      <w:tr w:rsidR="00B16742" w:rsidRPr="00E5201D" w14:paraId="56B92B25" w14:textId="77777777" w:rsidTr="00E70107">
        <w:trPr>
          <w:trHeight w:val="312"/>
        </w:trPr>
        <w:tc>
          <w:tcPr>
            <w:tcW w:w="338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D76F4" w14:textId="1109AD5B" w:rsidR="00B16742" w:rsidRDefault="00B16742" w:rsidP="00635AEE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JO"/>
              </w:rPr>
              <w:t xml:space="preserve">التقنات الحيوية 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93452" w14:textId="3DCB7360" w:rsidR="00B16742" w:rsidRDefault="00885B80" w:rsidP="005253C7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سنة</w:t>
            </w:r>
          </w:p>
        </w:tc>
      </w:tr>
      <w:tr w:rsidR="007471BA" w:rsidRPr="00E5201D" w14:paraId="66E80688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02724E" w14:textId="4006FE75" w:rsidR="007471BA" w:rsidRPr="00E5201D" w:rsidRDefault="007471BA" w:rsidP="007471BA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  الكفايات الوظيفية</w:t>
            </w:r>
          </w:p>
        </w:tc>
      </w:tr>
      <w:tr w:rsidR="007471BA" w:rsidRPr="00E5201D" w14:paraId="23469B68" w14:textId="77777777" w:rsidTr="00C14800">
        <w:trPr>
          <w:trHeight w:val="752"/>
        </w:trPr>
        <w:tc>
          <w:tcPr>
            <w:tcW w:w="11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437305" w14:textId="4B4306B8" w:rsidR="007471BA" w:rsidRPr="00E5201D" w:rsidRDefault="007471BA" w:rsidP="007471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23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296E7D" w14:textId="540E571A" w:rsidR="007471BA" w:rsidRPr="00E5201D" w:rsidRDefault="007471BA" w:rsidP="007471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A05E19" w14:textId="18E8CD4B" w:rsidR="007471BA" w:rsidRPr="00E5201D" w:rsidRDefault="007471BA" w:rsidP="00CA30F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</w:t>
            </w:r>
            <w:r w:rsidR="00CA30FE"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الكفاية </w:t>
            </w:r>
            <w:r w:rsidR="00CA30FE"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( </w:t>
            </w:r>
            <w:r w:rsidR="00CA30FE"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:cs/>
                <w14:ligatures w14:val="standardContextual"/>
              </w:rPr>
              <w:t>اساسي، متوسط، متقدم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)</w:t>
            </w:r>
          </w:p>
        </w:tc>
      </w:tr>
      <w:tr w:rsidR="007471BA" w:rsidRPr="00E5201D" w14:paraId="5989F257" w14:textId="77777777" w:rsidTr="00E17023">
        <w:trPr>
          <w:trHeight w:val="701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BD3B" w14:textId="48E12AFF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المعرفة العلمية والتخصصية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17C9" w14:textId="77777777" w:rsidR="00E17023" w:rsidRPr="00E17023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p w14:paraId="00DC6BA9" w14:textId="5F1AB625" w:rsidR="007471BA" w:rsidRPr="00E17023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E1702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المبادئ العلمية الأساسية والمتقدمة في الوراثة النباتية وفسيولوجيا البذور وتطبيقها في البحوث العملي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AE32D" w14:textId="7BE81FA6" w:rsidR="007471BA" w:rsidRPr="00E5201D" w:rsidRDefault="00E17023" w:rsidP="00E1702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17023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7471BA" w:rsidRPr="00E5201D" w14:paraId="2EF4BB0C" w14:textId="77777777" w:rsidTr="00C14800">
        <w:trPr>
          <w:trHeight w:val="272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AC21" w14:textId="764B6D01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جمع وتحليل البيانات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4B7F" w14:textId="15016967" w:rsidR="007471BA" w:rsidRPr="00E5201D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القدرة على جمع البيانات الميدانية والمخبرية وتحليلها باستخدام البرامج الإحصائية والمنهجيات العلمية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3B5A" w14:textId="39F2378C" w:rsidR="007471BA" w:rsidRPr="00E5201D" w:rsidRDefault="00E17023" w:rsidP="007471BA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17023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7471BA" w:rsidRPr="00E5201D" w14:paraId="45BAB754" w14:textId="77777777" w:rsidTr="00C14800">
        <w:trPr>
          <w:trHeight w:val="272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EB0D" w14:textId="32B64876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التفكير التحليلي وحل المشكلات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2E09" w14:textId="0715BCD7" w:rsidR="007471BA" w:rsidRPr="00E5201D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ascii="Sakkal Majalla" w:hAnsi="Sakkal Majalla" w:cs="Sakkal Majalla"/>
                <w:rtl/>
              </w:rPr>
            </w:pPr>
            <w:r>
              <w:rPr>
                <w:rtl/>
              </w:rPr>
              <w:t>تحليل الظواهر والمشكلات إلى مكوناتها الأساسية واستخلاص استنتاجات علمية دقيقة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5E0B7" w14:textId="2A33A966" w:rsidR="007471BA" w:rsidRPr="00E5201D" w:rsidRDefault="00E17023" w:rsidP="007471BA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17023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7471BA" w:rsidRPr="00E5201D" w14:paraId="12960511" w14:textId="77777777" w:rsidTr="00C14800">
        <w:trPr>
          <w:trHeight w:val="272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BE0" w14:textId="1E0FC3F4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لتخطيط والتنظيم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FB9C" w14:textId="637788AC" w:rsidR="007471BA" w:rsidRPr="00E17023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تنظيم وإدارة التجارب الميدانية والمخبرية والتجارب التطبيقية وفق البروتوكولات العلمية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E6219" w14:textId="63E4B1AD" w:rsidR="007471BA" w:rsidRPr="00E5201D" w:rsidRDefault="00E17023" w:rsidP="007471BA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17023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7471BA" w:rsidRPr="00E5201D" w14:paraId="0A7FC9D4" w14:textId="77777777" w:rsidTr="00C14800">
        <w:trPr>
          <w:trHeight w:val="272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F78B" w14:textId="712C8AAF" w:rsidR="007471BA" w:rsidRPr="00E5201D" w:rsidRDefault="00E17023" w:rsidP="007471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الابتكار والابداع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76BF" w14:textId="6F48DFF0" w:rsidR="007471BA" w:rsidRPr="00E5201D" w:rsidRDefault="00E17023" w:rsidP="00E17023">
            <w:pPr>
              <w:pStyle w:val="ListParagraph"/>
              <w:numPr>
                <w:ilvl w:val="0"/>
                <w:numId w:val="20"/>
              </w:num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tl/>
              </w:rPr>
              <w:t>تطوير حلول وأساليب جديدة لتحسين الإنتاجية وجودة البذور والنباتات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E62C4" w14:textId="00735652" w:rsidR="007471BA" w:rsidRPr="00E5201D" w:rsidRDefault="00E17023" w:rsidP="007471BA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016B20" w:rsidRPr="00E5201D" w14:paraId="3DFE05B7" w14:textId="77777777" w:rsidTr="00C14800">
        <w:trPr>
          <w:trHeight w:val="27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513F80" w14:textId="78E12F7B" w:rsidR="00016B20" w:rsidRPr="00E5201D" w:rsidRDefault="00016B20" w:rsidP="00016B20">
            <w:p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16B20" w:rsidRPr="00E5201D" w14:paraId="4697250E" w14:textId="77777777" w:rsidTr="00C14800">
        <w:trPr>
          <w:trHeight w:val="87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49D4" w14:textId="71E76A81" w:rsidR="00E70107" w:rsidRPr="00E5201D" w:rsidRDefault="00E70107" w:rsidP="001E135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1B6C32CB" w14:textId="33E251C3" w:rsidR="00EF7FFD" w:rsidRPr="00E5201D" w:rsidRDefault="00EF7FFD" w:rsidP="00EF7FFD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EF7FFD" w:rsidRPr="00E5201D" w:rsidSect="00D640F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D7F1" w14:textId="77777777" w:rsidR="00B172CA" w:rsidRDefault="00B172CA" w:rsidP="00C6314E">
      <w:pPr>
        <w:spacing w:after="0" w:line="240" w:lineRule="auto"/>
      </w:pPr>
      <w:r>
        <w:separator/>
      </w:r>
    </w:p>
  </w:endnote>
  <w:endnote w:type="continuationSeparator" w:id="0">
    <w:p w14:paraId="4EBE2E8F" w14:textId="77777777" w:rsidR="00B172CA" w:rsidRDefault="00B172CA" w:rsidP="00C6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31913" w14:textId="77777777" w:rsidR="00575B1A" w:rsidRDefault="00575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711404"/>
      <w:docPartObj>
        <w:docPartGallery w:val="Page Numbers (Bottom of Page)"/>
        <w:docPartUnique/>
      </w:docPartObj>
    </w:sdtPr>
    <w:sdtEndPr/>
    <w:sdtContent>
      <w:sdt>
        <w:sdtPr>
          <w:id w:val="-810025228"/>
          <w:docPartObj>
            <w:docPartGallery w:val="Page Numbers (Top of Page)"/>
            <w:docPartUnique/>
          </w:docPartObj>
        </w:sdtPr>
        <w:sdtEndPr/>
        <w:sdtContent>
          <w:p w14:paraId="52671459" w14:textId="2D90D5B5" w:rsidR="00A01996" w:rsidRDefault="00A0199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70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70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8EB91" w14:textId="77777777" w:rsidR="00A01996" w:rsidRDefault="00A0199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rPr>
        <w:rFonts w:cs="Arial Unicode MS"/>
        <w:rtl/>
        <w:cs/>
        <w:lang w:bidi="ar-SA"/>
      </w:rP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</w:t>
    </w:r>
    <w:r>
      <w:rPr>
        <w:rFonts w:cs="Arial Unicode MS" w:hint="cs"/>
        <w:rtl/>
        <w:cs/>
        <w:lang w:bidi="ar-SA"/>
      </w:rPr>
      <w:t xml:space="preserve">/ </w:t>
    </w:r>
    <w:r>
      <w:rPr>
        <w:rFonts w:hint="cs"/>
        <w:rtl/>
        <w:lang w:bidi="ar-JO"/>
      </w:rPr>
      <w:t>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69DD8" w14:textId="77777777" w:rsidR="00B172CA" w:rsidRDefault="00B172CA" w:rsidP="00C6314E">
      <w:pPr>
        <w:spacing w:after="0" w:line="240" w:lineRule="auto"/>
      </w:pPr>
      <w:r>
        <w:separator/>
      </w:r>
    </w:p>
  </w:footnote>
  <w:footnote w:type="continuationSeparator" w:id="0">
    <w:p w14:paraId="10302458" w14:textId="77777777" w:rsidR="00B172CA" w:rsidRDefault="00B172CA" w:rsidP="00C6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1A1A" w14:textId="77777777" w:rsidR="00575B1A" w:rsidRDefault="00575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777534674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p w14:paraId="50A5530D" w14:textId="04B76B02" w:rsidR="00A01996" w:rsidRDefault="00F17E45" w:rsidP="00F17E45">
        <w:pPr>
          <w:pStyle w:val="Header"/>
          <w:jc w:val="center"/>
          <w:rPr>
            <w:rFonts w:ascii="Sakkal Majalla" w:hAnsi="Sakkal Majalla" w:cs="Sakkal Majalla"/>
            <w:b/>
            <w:bCs/>
            <w:sz w:val="28"/>
            <w:szCs w:val="28"/>
            <w:rtl/>
          </w:rPr>
        </w:pPr>
        <w:r w:rsidRPr="00F17E45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0800" behindDoc="0" locked="0" layoutInCell="1" allowOverlap="1" wp14:anchorId="0BD483DF" wp14:editId="04D2C51F">
              <wp:simplePos x="0" y="0"/>
              <wp:positionH relativeFrom="margin">
                <wp:posOffset>4710430</wp:posOffset>
              </wp:positionH>
              <wp:positionV relativeFrom="margin">
                <wp:posOffset>-1276350</wp:posOffset>
              </wp:positionV>
              <wp:extent cx="1309370" cy="885825"/>
              <wp:effectExtent l="0" t="0" r="0" b="9525"/>
              <wp:wrapSquare wrapText="bothSides"/>
              <wp:docPr id="7" name="image3.png" descr="C:\Users\omar.barqawi\Desktop\Coat_of_arms_of_Jordan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3.png" descr="C:\Users\omar.barqawi\Desktop\Coat_of_arms_of_Jordan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9370" cy="8858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17E45">
          <w:rPr>
            <w:rFonts w:ascii="Sakkal Majalla" w:hAnsi="Sakkal Majalla" w:cs="Sakkal Majalla"/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1824" behindDoc="1" locked="0" layoutInCell="1" allowOverlap="0" wp14:anchorId="14869313" wp14:editId="56D94303">
              <wp:simplePos x="0" y="0"/>
              <wp:positionH relativeFrom="column">
                <wp:posOffset>247650</wp:posOffset>
              </wp:positionH>
              <wp:positionV relativeFrom="paragraph">
                <wp:posOffset>238125</wp:posOffset>
              </wp:positionV>
              <wp:extent cx="1036800" cy="792000"/>
              <wp:effectExtent l="0" t="0" r="0" b="8255"/>
              <wp:wrapTight wrapText="bothSides">
                <wp:wrapPolygon edited="0">
                  <wp:start x="0" y="0"/>
                  <wp:lineTo x="0" y="21306"/>
                  <wp:lineTo x="21044" y="21306"/>
                  <wp:lineTo x="21044" y="0"/>
                  <wp:lineTo x="0" y="0"/>
                </wp:wrapPolygon>
              </wp:wrapTight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800" cy="792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17E45">
          <w:rPr>
            <w:rFonts w:ascii="Sakkal Majalla" w:hAnsi="Sakkal Majalla" w:cs="Sakkal Majalla"/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246E2B7C" wp14:editId="5C7B61B5">
                  <wp:simplePos x="0" y="0"/>
                  <wp:positionH relativeFrom="column">
                    <wp:posOffset>-714375</wp:posOffset>
                  </wp:positionH>
                  <wp:positionV relativeFrom="paragraph">
                    <wp:posOffset>276225</wp:posOffset>
                  </wp:positionV>
                  <wp:extent cx="914400" cy="281304"/>
                  <wp:effectExtent l="57150" t="38100" r="76200" b="10033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14400" cy="28130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E8098C" w14:textId="24BFBA94" w:rsidR="00A01996" w:rsidRPr="00F5331A" w:rsidRDefault="00A01996" w:rsidP="00D640F4">
                              <w:pPr>
                                <w:bidi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46E2B7C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56.25pt;margin-top:21.7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59E8098C" w14:textId="24BFBA94" w:rsidR="00A01996" w:rsidRPr="00F5331A" w:rsidRDefault="00A01996" w:rsidP="00D640F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F17E45"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t>المملكة الأردنية الهاشمية</w:t>
        </w:r>
      </w:p>
      <w:p w14:paraId="38CA4BC4" w14:textId="0CC76DA7" w:rsidR="00F17E45" w:rsidRPr="00F17E45" w:rsidRDefault="00F17E45" w:rsidP="00F17E45">
        <w:pPr>
          <w:pStyle w:val="Header"/>
          <w:jc w:val="center"/>
          <w:rPr>
            <w:rFonts w:ascii="Sakkal Majalla" w:hAnsi="Sakkal Majalla" w:cs="Sakkal Majalla"/>
            <w:b/>
            <w:bCs/>
            <w:sz w:val="28"/>
            <w:szCs w:val="28"/>
          </w:rPr>
        </w:pPr>
        <w: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t xml:space="preserve">هيئة الخدمة والأدارة العامة </w:t>
        </w:r>
      </w:p>
      <w:p w14:paraId="7E62241D" w14:textId="5493E8A6" w:rsidR="00575B1A" w:rsidRDefault="00A01996" w:rsidP="00575B1A">
        <w:pPr>
          <w:bidi/>
          <w:jc w:val="center"/>
          <w:rPr>
            <w:sz w:val="28"/>
            <w:szCs w:val="28"/>
            <w:rtl/>
          </w:rPr>
        </w:pPr>
        <w:r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JO"/>
          </w:rPr>
          <w:t>نموذج  بطاقة الوصف الوظيفي التحليلي</w:t>
        </w:r>
        <w:r w:rsidRPr="00AE24F4">
          <w:rPr>
            <w:rFonts w:cs="Arial Unicode MS" w:hint="cs"/>
            <w:sz w:val="28"/>
            <w:szCs w:val="28"/>
            <w:rtl/>
            <w:cs/>
            <w:lang w:bidi="ar-SA"/>
          </w:rPr>
          <w:t xml:space="preserve"> </w:t>
        </w:r>
      </w:p>
      <w:p w14:paraId="71700CBC" w14:textId="4120B626" w:rsidR="00A01996" w:rsidRPr="00F610AE" w:rsidRDefault="00B172CA" w:rsidP="00575B1A">
        <w:pPr>
          <w:bidi/>
          <w:jc w:val="center"/>
          <w:rPr>
            <w:sz w:val="28"/>
            <w:szCs w:val="28"/>
            <w:lang w:bidi="ar-JO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510060"/>
      <w:temporary/>
      <w:showingPlcHdr/>
    </w:sdtPr>
    <w:sdtEndPr/>
    <w:sdtContent>
      <w:p w14:paraId="116376E6" w14:textId="77777777" w:rsidR="00A01996" w:rsidRDefault="00A01996">
        <w:pPr>
          <w:pStyle w:val="Header"/>
        </w:pPr>
        <w:r>
          <w:rPr>
            <w:rFonts w:cs="Arial Unicode MS"/>
            <w:rtl/>
            <w:cs/>
            <w:lang w:bidi="ar-SA"/>
          </w:rPr>
          <w:t>[</w:t>
        </w:r>
        <w:r>
          <w:t>Type text</w:t>
        </w:r>
        <w:r>
          <w:rPr>
            <w:rFonts w:cs="Arial Unicode MS"/>
            <w:rtl/>
            <w:cs/>
            <w:lang w:bidi="ar-SA"/>
          </w:rPr>
          <w:t>]</w:t>
        </w:r>
      </w:p>
    </w:sdtContent>
  </w:sdt>
  <w:p w14:paraId="2FD50C2E" w14:textId="77777777" w:rsidR="00A01996" w:rsidRDefault="00A0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E6D"/>
    <w:multiLevelType w:val="hybridMultilevel"/>
    <w:tmpl w:val="2690A7CA"/>
    <w:lvl w:ilvl="0" w:tplc="D222097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63F81"/>
    <w:multiLevelType w:val="hybridMultilevel"/>
    <w:tmpl w:val="0DE0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7F04"/>
    <w:multiLevelType w:val="hybridMultilevel"/>
    <w:tmpl w:val="17D6B8CE"/>
    <w:lvl w:ilvl="0" w:tplc="7C1CB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429E9"/>
    <w:multiLevelType w:val="hybridMultilevel"/>
    <w:tmpl w:val="00B0A988"/>
    <w:lvl w:ilvl="0" w:tplc="D222097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17B66"/>
    <w:multiLevelType w:val="hybridMultilevel"/>
    <w:tmpl w:val="0690FE0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73E4"/>
    <w:multiLevelType w:val="hybridMultilevel"/>
    <w:tmpl w:val="EED289B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359424A0"/>
    <w:multiLevelType w:val="hybridMultilevel"/>
    <w:tmpl w:val="99722BE8"/>
    <w:lvl w:ilvl="0" w:tplc="E0D049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A52"/>
    <w:multiLevelType w:val="hybridMultilevel"/>
    <w:tmpl w:val="2D6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C4165"/>
    <w:multiLevelType w:val="hybridMultilevel"/>
    <w:tmpl w:val="EE5E352C"/>
    <w:lvl w:ilvl="0" w:tplc="D222097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2D1474"/>
    <w:multiLevelType w:val="hybridMultilevel"/>
    <w:tmpl w:val="B8400074"/>
    <w:lvl w:ilvl="0" w:tplc="7C1CB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E5CAD"/>
    <w:multiLevelType w:val="hybridMultilevel"/>
    <w:tmpl w:val="43069BE8"/>
    <w:lvl w:ilvl="0" w:tplc="B186F76C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15B11"/>
    <w:multiLevelType w:val="hybridMultilevel"/>
    <w:tmpl w:val="C19ACC14"/>
    <w:lvl w:ilvl="0" w:tplc="B186F76C">
      <w:start w:val="1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hint="eastAsia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5E5A8F"/>
    <w:multiLevelType w:val="hybridMultilevel"/>
    <w:tmpl w:val="69B24048"/>
    <w:lvl w:ilvl="0" w:tplc="49D4C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B185A"/>
    <w:multiLevelType w:val="hybridMultilevel"/>
    <w:tmpl w:val="D01E9E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3C75303"/>
    <w:multiLevelType w:val="hybridMultilevel"/>
    <w:tmpl w:val="513E32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67073"/>
    <w:multiLevelType w:val="multilevel"/>
    <w:tmpl w:val="9770232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8" w15:restartNumberingAfterBreak="0">
    <w:nsid w:val="780A706F"/>
    <w:multiLevelType w:val="hybridMultilevel"/>
    <w:tmpl w:val="6162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73B71"/>
    <w:multiLevelType w:val="hybridMultilevel"/>
    <w:tmpl w:val="2DCE9948"/>
    <w:lvl w:ilvl="0" w:tplc="150E005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13"/>
  </w:num>
  <w:num w:numId="10">
    <w:abstractNumId w:val="15"/>
  </w:num>
  <w:num w:numId="11">
    <w:abstractNumId w:val="14"/>
  </w:num>
  <w:num w:numId="12">
    <w:abstractNumId w:val="5"/>
  </w:num>
  <w:num w:numId="13">
    <w:abstractNumId w:val="18"/>
  </w:num>
  <w:num w:numId="14">
    <w:abstractNumId w:val="6"/>
  </w:num>
  <w:num w:numId="15">
    <w:abstractNumId w:val="7"/>
  </w:num>
  <w:num w:numId="16">
    <w:abstractNumId w:val="1"/>
  </w:num>
  <w:num w:numId="17">
    <w:abstractNumId w:val="19"/>
  </w:num>
  <w:num w:numId="18">
    <w:abstractNumId w:val="4"/>
  </w:num>
  <w:num w:numId="19">
    <w:abstractNumId w:val="10"/>
  </w:num>
  <w:num w:numId="2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95"/>
    <w:rsid w:val="0000589C"/>
    <w:rsid w:val="000111E6"/>
    <w:rsid w:val="00016B20"/>
    <w:rsid w:val="00016D8B"/>
    <w:rsid w:val="000202CF"/>
    <w:rsid w:val="00027D95"/>
    <w:rsid w:val="000355A9"/>
    <w:rsid w:val="00046366"/>
    <w:rsid w:val="00071747"/>
    <w:rsid w:val="00072A3A"/>
    <w:rsid w:val="000832D7"/>
    <w:rsid w:val="00083A06"/>
    <w:rsid w:val="00096E46"/>
    <w:rsid w:val="000A5919"/>
    <w:rsid w:val="000B3966"/>
    <w:rsid w:val="000C67B9"/>
    <w:rsid w:val="000C7F41"/>
    <w:rsid w:val="000D4581"/>
    <w:rsid w:val="000D6B8F"/>
    <w:rsid w:val="000D77BC"/>
    <w:rsid w:val="000E485E"/>
    <w:rsid w:val="000F06DE"/>
    <w:rsid w:val="000F4BE8"/>
    <w:rsid w:val="000F6027"/>
    <w:rsid w:val="001042DB"/>
    <w:rsid w:val="001055BE"/>
    <w:rsid w:val="00131BD9"/>
    <w:rsid w:val="00143D70"/>
    <w:rsid w:val="00157CBB"/>
    <w:rsid w:val="001C1361"/>
    <w:rsid w:val="001D5E11"/>
    <w:rsid w:val="001E1357"/>
    <w:rsid w:val="002079E0"/>
    <w:rsid w:val="00223E3B"/>
    <w:rsid w:val="0025432E"/>
    <w:rsid w:val="00255CEF"/>
    <w:rsid w:val="00280AEB"/>
    <w:rsid w:val="002A061E"/>
    <w:rsid w:val="002A4F06"/>
    <w:rsid w:val="002A631C"/>
    <w:rsid w:val="002F3D5C"/>
    <w:rsid w:val="003016C2"/>
    <w:rsid w:val="00301FC5"/>
    <w:rsid w:val="0032002B"/>
    <w:rsid w:val="003238F5"/>
    <w:rsid w:val="00326001"/>
    <w:rsid w:val="00326D9C"/>
    <w:rsid w:val="00341420"/>
    <w:rsid w:val="003451DF"/>
    <w:rsid w:val="003453B7"/>
    <w:rsid w:val="0034581D"/>
    <w:rsid w:val="00346343"/>
    <w:rsid w:val="00357774"/>
    <w:rsid w:val="0036589D"/>
    <w:rsid w:val="00373A54"/>
    <w:rsid w:val="00387470"/>
    <w:rsid w:val="003A5132"/>
    <w:rsid w:val="003B03B9"/>
    <w:rsid w:val="003D4DDD"/>
    <w:rsid w:val="003E7221"/>
    <w:rsid w:val="003F3E44"/>
    <w:rsid w:val="003F46F6"/>
    <w:rsid w:val="003F7916"/>
    <w:rsid w:val="004008F4"/>
    <w:rsid w:val="00402A2B"/>
    <w:rsid w:val="00415F30"/>
    <w:rsid w:val="00420308"/>
    <w:rsid w:val="00423207"/>
    <w:rsid w:val="00442717"/>
    <w:rsid w:val="004602B6"/>
    <w:rsid w:val="00467B48"/>
    <w:rsid w:val="004809EA"/>
    <w:rsid w:val="00481A02"/>
    <w:rsid w:val="00491095"/>
    <w:rsid w:val="00495F07"/>
    <w:rsid w:val="004A307A"/>
    <w:rsid w:val="004B6EDA"/>
    <w:rsid w:val="004C3004"/>
    <w:rsid w:val="004C701D"/>
    <w:rsid w:val="004E334D"/>
    <w:rsid w:val="004F7271"/>
    <w:rsid w:val="00516BF3"/>
    <w:rsid w:val="005253C7"/>
    <w:rsid w:val="0054427B"/>
    <w:rsid w:val="00565188"/>
    <w:rsid w:val="0056570F"/>
    <w:rsid w:val="00571D79"/>
    <w:rsid w:val="0057203B"/>
    <w:rsid w:val="00575B1A"/>
    <w:rsid w:val="005808A7"/>
    <w:rsid w:val="005B09CF"/>
    <w:rsid w:val="005B126B"/>
    <w:rsid w:val="005E75AE"/>
    <w:rsid w:val="005F7E5A"/>
    <w:rsid w:val="00601C03"/>
    <w:rsid w:val="00604A71"/>
    <w:rsid w:val="00617E3B"/>
    <w:rsid w:val="00625768"/>
    <w:rsid w:val="00626101"/>
    <w:rsid w:val="00635AEE"/>
    <w:rsid w:val="00641C63"/>
    <w:rsid w:val="006505C7"/>
    <w:rsid w:val="0065134D"/>
    <w:rsid w:val="006539ED"/>
    <w:rsid w:val="00675C3E"/>
    <w:rsid w:val="006772AC"/>
    <w:rsid w:val="006A22EE"/>
    <w:rsid w:val="006A7C9F"/>
    <w:rsid w:val="006A7FD9"/>
    <w:rsid w:val="006C1521"/>
    <w:rsid w:val="006C6B16"/>
    <w:rsid w:val="006D6683"/>
    <w:rsid w:val="006F2D46"/>
    <w:rsid w:val="006F5A78"/>
    <w:rsid w:val="00702150"/>
    <w:rsid w:val="0070456D"/>
    <w:rsid w:val="00714946"/>
    <w:rsid w:val="00733F1F"/>
    <w:rsid w:val="007471BA"/>
    <w:rsid w:val="00747B5A"/>
    <w:rsid w:val="007565F0"/>
    <w:rsid w:val="00760224"/>
    <w:rsid w:val="007633E6"/>
    <w:rsid w:val="00777531"/>
    <w:rsid w:val="007775AC"/>
    <w:rsid w:val="0078557D"/>
    <w:rsid w:val="007A009A"/>
    <w:rsid w:val="007A2C9D"/>
    <w:rsid w:val="007B1792"/>
    <w:rsid w:val="007C7985"/>
    <w:rsid w:val="007E02AB"/>
    <w:rsid w:val="007E0397"/>
    <w:rsid w:val="007F72AA"/>
    <w:rsid w:val="0082308C"/>
    <w:rsid w:val="00824D6C"/>
    <w:rsid w:val="00831C9D"/>
    <w:rsid w:val="008346B6"/>
    <w:rsid w:val="00854E63"/>
    <w:rsid w:val="008610B0"/>
    <w:rsid w:val="00885B80"/>
    <w:rsid w:val="00897B45"/>
    <w:rsid w:val="008A4A1F"/>
    <w:rsid w:val="008B0E05"/>
    <w:rsid w:val="008B5708"/>
    <w:rsid w:val="008E17D8"/>
    <w:rsid w:val="008F7F33"/>
    <w:rsid w:val="00903F9D"/>
    <w:rsid w:val="00905A53"/>
    <w:rsid w:val="00920A33"/>
    <w:rsid w:val="00933116"/>
    <w:rsid w:val="00934F51"/>
    <w:rsid w:val="00936004"/>
    <w:rsid w:val="00936A5B"/>
    <w:rsid w:val="00944DB1"/>
    <w:rsid w:val="00945E6B"/>
    <w:rsid w:val="00953825"/>
    <w:rsid w:val="00954ACF"/>
    <w:rsid w:val="00995DE0"/>
    <w:rsid w:val="009B53FA"/>
    <w:rsid w:val="009C5B81"/>
    <w:rsid w:val="009E2763"/>
    <w:rsid w:val="009E3152"/>
    <w:rsid w:val="009E79D6"/>
    <w:rsid w:val="009F352A"/>
    <w:rsid w:val="00A01996"/>
    <w:rsid w:val="00A05046"/>
    <w:rsid w:val="00A80AF1"/>
    <w:rsid w:val="00A871B2"/>
    <w:rsid w:val="00AA02AC"/>
    <w:rsid w:val="00AB134D"/>
    <w:rsid w:val="00AB2415"/>
    <w:rsid w:val="00AD0FEC"/>
    <w:rsid w:val="00AD3733"/>
    <w:rsid w:val="00AE1B05"/>
    <w:rsid w:val="00AE2D41"/>
    <w:rsid w:val="00AF7C36"/>
    <w:rsid w:val="00B04977"/>
    <w:rsid w:val="00B1644A"/>
    <w:rsid w:val="00B16742"/>
    <w:rsid w:val="00B172CA"/>
    <w:rsid w:val="00B228DD"/>
    <w:rsid w:val="00B36084"/>
    <w:rsid w:val="00B375A5"/>
    <w:rsid w:val="00B44B3D"/>
    <w:rsid w:val="00B65EF9"/>
    <w:rsid w:val="00B733F6"/>
    <w:rsid w:val="00B81AF8"/>
    <w:rsid w:val="00B846AC"/>
    <w:rsid w:val="00B86E1F"/>
    <w:rsid w:val="00BC5B7E"/>
    <w:rsid w:val="00BD05CA"/>
    <w:rsid w:val="00BE3CB2"/>
    <w:rsid w:val="00BE7E34"/>
    <w:rsid w:val="00BF2EDE"/>
    <w:rsid w:val="00BF61FD"/>
    <w:rsid w:val="00C14800"/>
    <w:rsid w:val="00C161B8"/>
    <w:rsid w:val="00C24EEB"/>
    <w:rsid w:val="00C24F23"/>
    <w:rsid w:val="00C26239"/>
    <w:rsid w:val="00C315B4"/>
    <w:rsid w:val="00C33218"/>
    <w:rsid w:val="00C361C3"/>
    <w:rsid w:val="00C577EF"/>
    <w:rsid w:val="00C60248"/>
    <w:rsid w:val="00C6314E"/>
    <w:rsid w:val="00CA30FE"/>
    <w:rsid w:val="00CA3681"/>
    <w:rsid w:val="00CA7473"/>
    <w:rsid w:val="00CD2807"/>
    <w:rsid w:val="00CF6A46"/>
    <w:rsid w:val="00CF70D3"/>
    <w:rsid w:val="00D0286D"/>
    <w:rsid w:val="00D0294E"/>
    <w:rsid w:val="00D03AF4"/>
    <w:rsid w:val="00D07007"/>
    <w:rsid w:val="00D1726D"/>
    <w:rsid w:val="00D32DD5"/>
    <w:rsid w:val="00D44E41"/>
    <w:rsid w:val="00D50203"/>
    <w:rsid w:val="00D506A8"/>
    <w:rsid w:val="00D640F4"/>
    <w:rsid w:val="00D67410"/>
    <w:rsid w:val="00D72260"/>
    <w:rsid w:val="00D77034"/>
    <w:rsid w:val="00D814BC"/>
    <w:rsid w:val="00DA11B1"/>
    <w:rsid w:val="00DB3063"/>
    <w:rsid w:val="00DC4FA1"/>
    <w:rsid w:val="00DE31C1"/>
    <w:rsid w:val="00DE53D5"/>
    <w:rsid w:val="00E00ABD"/>
    <w:rsid w:val="00E0307D"/>
    <w:rsid w:val="00E05651"/>
    <w:rsid w:val="00E05A1F"/>
    <w:rsid w:val="00E17023"/>
    <w:rsid w:val="00E21EEF"/>
    <w:rsid w:val="00E34C0D"/>
    <w:rsid w:val="00E47DC0"/>
    <w:rsid w:val="00E502A3"/>
    <w:rsid w:val="00E5201D"/>
    <w:rsid w:val="00E6376D"/>
    <w:rsid w:val="00E65762"/>
    <w:rsid w:val="00E70107"/>
    <w:rsid w:val="00E802B2"/>
    <w:rsid w:val="00E855C4"/>
    <w:rsid w:val="00E96284"/>
    <w:rsid w:val="00E97464"/>
    <w:rsid w:val="00EB050A"/>
    <w:rsid w:val="00EB3B12"/>
    <w:rsid w:val="00EC42DB"/>
    <w:rsid w:val="00EC5ECE"/>
    <w:rsid w:val="00EC7A00"/>
    <w:rsid w:val="00ED0E5F"/>
    <w:rsid w:val="00EF7FFD"/>
    <w:rsid w:val="00F17E45"/>
    <w:rsid w:val="00F21162"/>
    <w:rsid w:val="00F319A1"/>
    <w:rsid w:val="00F323A0"/>
    <w:rsid w:val="00F32EE7"/>
    <w:rsid w:val="00F5331A"/>
    <w:rsid w:val="00F5363D"/>
    <w:rsid w:val="00F608CB"/>
    <w:rsid w:val="00F610AE"/>
    <w:rsid w:val="00F67241"/>
    <w:rsid w:val="00F7488F"/>
    <w:rsid w:val="00F76783"/>
    <w:rsid w:val="00F92E4E"/>
    <w:rsid w:val="00F944E5"/>
    <w:rsid w:val="00FA211A"/>
    <w:rsid w:val="00FA4235"/>
    <w:rsid w:val="00FA587C"/>
    <w:rsid w:val="00FB6794"/>
    <w:rsid w:val="00FC0705"/>
    <w:rsid w:val="00FC1DE2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942B"/>
  <w15:docId w15:val="{C6EC1B13-1607-43B9-B8D4-A198A3A6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after="0" w:line="240" w:lineRule="auto"/>
      <w:jc w:val="right"/>
    </w:pPr>
    <w:rPr>
      <w:rFonts w:ascii="Sakkal Majalla" w:hAnsi="Sakkal Majall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D67410"/>
    <w:pPr>
      <w:bidi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33218"/>
    <w:rPr>
      <w:b/>
      <w:bCs/>
    </w:rPr>
  </w:style>
  <w:style w:type="paragraph" w:styleId="NormalWeb">
    <w:name w:val="Normal (Web)"/>
    <w:basedOn w:val="Normal"/>
    <w:uiPriority w:val="99"/>
    <w:unhideWhenUsed/>
    <w:rsid w:val="0054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10.svg"/><Relationship Id="rId26" Type="http://schemas.openxmlformats.org/officeDocument/2006/relationships/image" Target="media/image18.svg"/><Relationship Id="rId21" Type="http://schemas.openxmlformats.org/officeDocument/2006/relationships/image" Target="media/image7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6.sv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20.svg"/><Relationship Id="rId36" Type="http://schemas.openxmlformats.org/officeDocument/2006/relationships/footer" Target="footer3.xml"/><Relationship Id="rId10" Type="http://schemas.openxmlformats.org/officeDocument/2006/relationships/image" Target="media/image2.svg"/><Relationship Id="rId19" Type="http://schemas.openxmlformats.org/officeDocument/2006/relationships/image" Target="media/image6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6.sv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22.svg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FF44-521F-4A49-A1C4-EF21D3B3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pc 10</cp:lastModifiedBy>
  <cp:revision>5</cp:revision>
  <cp:lastPrinted>2023-10-30T11:22:00Z</cp:lastPrinted>
  <dcterms:created xsi:type="dcterms:W3CDTF">2026-02-19T07:05:00Z</dcterms:created>
  <dcterms:modified xsi:type="dcterms:W3CDTF">2026-04-01T11:01:00Z</dcterms:modified>
</cp:coreProperties>
</file>